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8EC" w:rsidRDefault="00E578EC" w:rsidP="00C77CC2">
      <w:pPr>
        <w:spacing w:after="0"/>
        <w:ind w:firstLine="0"/>
        <w:contextualSpacing/>
        <w:jc w:val="center"/>
        <w:rPr>
          <w:rFonts w:ascii="Times New Roman" w:hAnsi="Times New Roman" w:cs="Times New Roman"/>
          <w:sz w:val="24"/>
          <w:szCs w:val="24"/>
        </w:rPr>
      </w:pPr>
    </w:p>
    <w:p w:rsidR="00E578EC" w:rsidRDefault="00E578EC" w:rsidP="00C77CC2">
      <w:pPr>
        <w:spacing w:after="0"/>
        <w:ind w:firstLine="0"/>
        <w:contextualSpacing/>
        <w:jc w:val="center"/>
        <w:rPr>
          <w:rFonts w:ascii="Times New Roman" w:hAnsi="Times New Roman" w:cs="Times New Roman"/>
          <w:sz w:val="24"/>
          <w:szCs w:val="24"/>
        </w:rPr>
      </w:pPr>
    </w:p>
    <w:p w:rsidR="00E578EC" w:rsidRDefault="00E578EC" w:rsidP="00C77CC2">
      <w:pPr>
        <w:spacing w:after="0"/>
        <w:ind w:firstLine="0"/>
        <w:contextualSpacing/>
        <w:jc w:val="center"/>
        <w:rPr>
          <w:rFonts w:ascii="Times New Roman" w:hAnsi="Times New Roman" w:cs="Times New Roman"/>
          <w:sz w:val="24"/>
          <w:szCs w:val="24"/>
        </w:rPr>
      </w:pPr>
    </w:p>
    <w:p w:rsidR="00E578EC" w:rsidRDefault="00E578EC" w:rsidP="00C77CC2">
      <w:pPr>
        <w:spacing w:after="0"/>
        <w:ind w:firstLine="0"/>
        <w:contextualSpacing/>
        <w:jc w:val="center"/>
        <w:rPr>
          <w:rFonts w:ascii="Times New Roman" w:hAnsi="Times New Roman" w:cs="Times New Roman"/>
          <w:sz w:val="24"/>
          <w:szCs w:val="24"/>
        </w:rPr>
      </w:pPr>
    </w:p>
    <w:p w:rsidR="00AA0B87" w:rsidRDefault="00AA0B87" w:rsidP="00C77CC2">
      <w:pPr>
        <w:spacing w:after="0"/>
        <w:ind w:firstLine="0"/>
        <w:contextualSpacing/>
        <w:jc w:val="center"/>
        <w:rPr>
          <w:rFonts w:ascii="Times New Roman" w:hAnsi="Times New Roman" w:cs="Times New Roman"/>
          <w:sz w:val="24"/>
          <w:szCs w:val="24"/>
        </w:rPr>
      </w:pPr>
    </w:p>
    <w:p w:rsidR="00AA0B87" w:rsidRDefault="00AA0B87" w:rsidP="00C77CC2">
      <w:pPr>
        <w:spacing w:after="0"/>
        <w:ind w:firstLine="0"/>
        <w:contextualSpacing/>
        <w:jc w:val="center"/>
        <w:rPr>
          <w:rFonts w:ascii="Times New Roman" w:hAnsi="Times New Roman" w:cs="Times New Roman"/>
          <w:sz w:val="24"/>
          <w:szCs w:val="24"/>
        </w:rPr>
      </w:pPr>
    </w:p>
    <w:p w:rsidR="00AA0B87" w:rsidRDefault="00AA0B87" w:rsidP="00C77CC2">
      <w:pPr>
        <w:spacing w:after="0"/>
        <w:ind w:firstLine="0"/>
        <w:contextualSpacing/>
        <w:jc w:val="center"/>
        <w:rPr>
          <w:rFonts w:ascii="Times New Roman" w:hAnsi="Times New Roman" w:cs="Times New Roman"/>
          <w:sz w:val="24"/>
          <w:szCs w:val="24"/>
        </w:rPr>
      </w:pPr>
    </w:p>
    <w:p w:rsidR="00AA0B87" w:rsidRDefault="00AA0B87" w:rsidP="00C77CC2">
      <w:pPr>
        <w:spacing w:after="0"/>
        <w:ind w:firstLine="0"/>
        <w:contextualSpacing/>
        <w:jc w:val="center"/>
        <w:rPr>
          <w:rFonts w:ascii="Times New Roman" w:hAnsi="Times New Roman" w:cs="Times New Roman"/>
          <w:sz w:val="24"/>
          <w:szCs w:val="24"/>
        </w:rPr>
      </w:pPr>
    </w:p>
    <w:p w:rsidR="00AA0B87" w:rsidRDefault="00AA0B87" w:rsidP="00C77CC2">
      <w:pPr>
        <w:spacing w:after="0"/>
        <w:ind w:firstLine="0"/>
        <w:contextualSpacing/>
        <w:jc w:val="center"/>
        <w:rPr>
          <w:rFonts w:ascii="Times New Roman" w:hAnsi="Times New Roman" w:cs="Times New Roman"/>
          <w:sz w:val="24"/>
          <w:szCs w:val="24"/>
        </w:rPr>
      </w:pPr>
    </w:p>
    <w:p w:rsidR="00AA0B87" w:rsidRDefault="00AA0B87" w:rsidP="00C77CC2">
      <w:pPr>
        <w:spacing w:after="0"/>
        <w:ind w:firstLine="0"/>
        <w:contextualSpacing/>
        <w:jc w:val="center"/>
        <w:rPr>
          <w:rFonts w:ascii="Times New Roman" w:hAnsi="Times New Roman" w:cs="Times New Roman"/>
          <w:sz w:val="24"/>
          <w:szCs w:val="24"/>
        </w:rPr>
      </w:pPr>
    </w:p>
    <w:p w:rsidR="00AA0B87" w:rsidRDefault="00AA0B87" w:rsidP="00C77CC2">
      <w:pPr>
        <w:spacing w:after="0"/>
        <w:ind w:firstLine="0"/>
        <w:contextualSpacing/>
        <w:jc w:val="center"/>
        <w:rPr>
          <w:rFonts w:ascii="Times New Roman" w:hAnsi="Times New Roman" w:cs="Times New Roman"/>
          <w:sz w:val="24"/>
          <w:szCs w:val="24"/>
        </w:rPr>
      </w:pPr>
    </w:p>
    <w:p w:rsidR="00AA0B87" w:rsidRDefault="00AA0B87" w:rsidP="00C77CC2">
      <w:pPr>
        <w:spacing w:after="0"/>
        <w:ind w:firstLine="0"/>
        <w:contextualSpacing/>
        <w:jc w:val="center"/>
        <w:rPr>
          <w:rFonts w:ascii="Times New Roman" w:hAnsi="Times New Roman" w:cs="Times New Roman"/>
          <w:sz w:val="24"/>
          <w:szCs w:val="24"/>
        </w:rPr>
      </w:pPr>
    </w:p>
    <w:p w:rsidR="00E578EC" w:rsidRDefault="00B71039" w:rsidP="00C77CC2">
      <w:pPr>
        <w:spacing w:after="0"/>
        <w:ind w:firstLine="0"/>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Theories of Personalities and Psychoanalysis</w:t>
      </w:r>
    </w:p>
    <w:bookmarkEnd w:id="0"/>
    <w:p w:rsidR="00E578EC" w:rsidRDefault="00B71039" w:rsidP="00C77CC2">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E578EC" w:rsidRDefault="00B71039" w:rsidP="00C77CC2">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E578EC" w:rsidRDefault="00B71039" w:rsidP="00C77CC2">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rsidR="00E578EC" w:rsidRDefault="00B71039" w:rsidP="00C77CC2">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Theories of Personalities and Psychoanalysis</w:t>
      </w:r>
    </w:p>
    <w:p w:rsidR="00E578EC" w:rsidRDefault="00B71039" w:rsidP="00C77CC2">
      <w:pPr>
        <w:spacing w:after="0"/>
        <w:contextualSpacing/>
        <w:rPr>
          <w:rFonts w:ascii="Times New Roman" w:hAnsi="Times New Roman" w:cs="Times New Roman"/>
          <w:sz w:val="24"/>
          <w:szCs w:val="24"/>
        </w:rPr>
      </w:pPr>
      <w:r>
        <w:rPr>
          <w:rFonts w:ascii="Times New Roman" w:hAnsi="Times New Roman" w:cs="Times New Roman"/>
          <w:sz w:val="24"/>
          <w:szCs w:val="24"/>
        </w:rPr>
        <w:t xml:space="preserve">Since time immemorial, people of different social status, elite people, scholars and scientists have been intrigued by how human </w:t>
      </w:r>
      <w:r>
        <w:rPr>
          <w:rFonts w:ascii="Times New Roman" w:hAnsi="Times New Roman" w:cs="Times New Roman"/>
          <w:sz w:val="24"/>
          <w:szCs w:val="24"/>
        </w:rPr>
        <w:t xml:space="preserve">beings behave when faced with different circumstances at different stages of their lives. The quest to map out human behaviours has not been totally successful due to our diversity as humans, however, noteworthy observations have been revealed, which show </w:t>
      </w:r>
      <w:r>
        <w:rPr>
          <w:rFonts w:ascii="Times New Roman" w:hAnsi="Times New Roman" w:cs="Times New Roman"/>
          <w:sz w:val="24"/>
          <w:szCs w:val="24"/>
        </w:rPr>
        <w:t>a particular pattern among the two sexes in children, adolescents, young adults and adults. Sigmund Freud, Carl Jung, Alfred Adler, Karen Horney, Erik Homburger and Heinz Kohut are among the world's renowned psychologists who have attempted to describe and</w:t>
      </w:r>
      <w:r>
        <w:rPr>
          <w:rFonts w:ascii="Times New Roman" w:hAnsi="Times New Roman" w:cs="Times New Roman"/>
          <w:sz w:val="24"/>
          <w:szCs w:val="24"/>
        </w:rPr>
        <w:t xml:space="preserve"> postulated theories which account for the various</w:t>
      </w:r>
      <w:r w:rsidR="00AA0B87">
        <w:rPr>
          <w:rFonts w:ascii="Times New Roman" w:hAnsi="Times New Roman" w:cs="Times New Roman"/>
          <w:sz w:val="24"/>
          <w:szCs w:val="24"/>
        </w:rPr>
        <w:t xml:space="preserve"> personalities that people have </w:t>
      </w:r>
      <w:r w:rsidR="00AA0B87" w:rsidRPr="00AA0B87">
        <w:rPr>
          <w:rFonts w:ascii="Times New Roman" w:hAnsi="Times New Roman" w:cs="Times New Roman"/>
          <w:sz w:val="24"/>
          <w:szCs w:val="24"/>
        </w:rPr>
        <w:t>(Sarah Sincero 2019).</w:t>
      </w:r>
      <w:r>
        <w:rPr>
          <w:rFonts w:ascii="Times New Roman" w:hAnsi="Times New Roman" w:cs="Times New Roman"/>
          <w:sz w:val="24"/>
          <w:szCs w:val="24"/>
        </w:rPr>
        <w:t xml:space="preserve"> Faced with a psychiatric disorder I would have chosen or recommended Sigmund Freud to be the therapist for various reasons as will be highlighted below.</w:t>
      </w:r>
      <w:r>
        <w:rPr>
          <w:rFonts w:ascii="Times New Roman" w:hAnsi="Times New Roman" w:cs="Times New Roman"/>
          <w:sz w:val="24"/>
          <w:szCs w:val="24"/>
        </w:rPr>
        <w:t xml:space="preserve"> </w:t>
      </w:r>
    </w:p>
    <w:p w:rsidR="00E578EC" w:rsidRPr="00C77CC2" w:rsidRDefault="00B71039" w:rsidP="002A79A5">
      <w:pPr>
        <w:spacing w:after="0"/>
        <w:ind w:firstLine="0"/>
        <w:contextualSpacing/>
        <w:rPr>
          <w:rFonts w:ascii="Times New Roman" w:hAnsi="Times New Roman" w:cs="Times New Roman"/>
          <w:b/>
          <w:sz w:val="24"/>
          <w:szCs w:val="24"/>
        </w:rPr>
      </w:pPr>
      <w:r w:rsidRPr="00C77CC2">
        <w:rPr>
          <w:rFonts w:ascii="Times New Roman" w:hAnsi="Times New Roman" w:cs="Times New Roman"/>
          <w:b/>
          <w:sz w:val="24"/>
          <w:szCs w:val="24"/>
        </w:rPr>
        <w:t>Theories of Personalities</w:t>
      </w:r>
    </w:p>
    <w:p w:rsidR="00E578EC" w:rsidRDefault="00B71039" w:rsidP="00C77CC2">
      <w:pPr>
        <w:spacing w:after="0"/>
        <w:contextualSpacing/>
        <w:rPr>
          <w:rFonts w:ascii="Times New Roman" w:hAnsi="Times New Roman" w:cs="Times New Roman"/>
          <w:sz w:val="24"/>
          <w:szCs w:val="24"/>
        </w:rPr>
      </w:pPr>
      <w:r>
        <w:rPr>
          <w:rFonts w:ascii="Times New Roman" w:hAnsi="Times New Roman" w:cs="Times New Roman"/>
          <w:sz w:val="24"/>
          <w:szCs w:val="24"/>
        </w:rPr>
        <w:t>The works of Freud have been vastly known not to mention adopted in almost all institutions of higher learning all over the globe in teaching psychology in various careers. Once frowned at, his theories have now been accepted as</w:t>
      </w:r>
      <w:r>
        <w:rPr>
          <w:rFonts w:ascii="Times New Roman" w:hAnsi="Times New Roman" w:cs="Times New Roman"/>
          <w:sz w:val="24"/>
          <w:szCs w:val="24"/>
        </w:rPr>
        <w:t xml:space="preserve"> they bear some solid truth which has been seen through observation. Freud is considered to be the father of modern psychology. He compelled the masses into believing that people are often driven by impulse and irrational unconscious conflicts of sexual an</w:t>
      </w:r>
      <w:r>
        <w:rPr>
          <w:rFonts w:ascii="Times New Roman" w:hAnsi="Times New Roman" w:cs="Times New Roman"/>
          <w:sz w:val="24"/>
          <w:szCs w:val="24"/>
        </w:rPr>
        <w:t>d aggressive nature</w:t>
      </w:r>
      <w:r w:rsidR="00AA0B87">
        <w:rPr>
          <w:rFonts w:ascii="Times New Roman" w:hAnsi="Times New Roman" w:cs="Times New Roman"/>
          <w:sz w:val="24"/>
          <w:szCs w:val="24"/>
        </w:rPr>
        <w:t xml:space="preserve"> </w:t>
      </w:r>
      <w:r w:rsidR="00AA0B87" w:rsidRPr="00AA0B87">
        <w:rPr>
          <w:rFonts w:ascii="Times New Roman" w:hAnsi="Times New Roman" w:cs="Times New Roman"/>
          <w:sz w:val="24"/>
          <w:szCs w:val="24"/>
        </w:rPr>
        <w:t>(Sarah Sincero 2019)</w:t>
      </w:r>
      <w:r>
        <w:rPr>
          <w:rFonts w:ascii="Times New Roman" w:hAnsi="Times New Roman" w:cs="Times New Roman"/>
          <w:sz w:val="24"/>
          <w:szCs w:val="24"/>
        </w:rPr>
        <w:t>. He argued that the unconscious, preconscious and subconscious minds have a role to play in our behaviours with the former having a greater impact on the overall conduct of a person in relation to various circumstan</w:t>
      </w:r>
      <w:r>
        <w:rPr>
          <w:rFonts w:ascii="Times New Roman" w:hAnsi="Times New Roman" w:cs="Times New Roman"/>
          <w:sz w:val="24"/>
          <w:szCs w:val="24"/>
        </w:rPr>
        <w:t>ces.</w:t>
      </w:r>
    </w:p>
    <w:p w:rsidR="00E578EC" w:rsidRDefault="00B71039" w:rsidP="00C77CC2">
      <w:pPr>
        <w:spacing w:after="0"/>
        <w:contextualSpacing/>
        <w:rPr>
          <w:rFonts w:ascii="Times New Roman" w:hAnsi="Times New Roman" w:cs="Times New Roman"/>
          <w:sz w:val="24"/>
          <w:szCs w:val="24"/>
        </w:rPr>
      </w:pPr>
      <w:r>
        <w:rPr>
          <w:rFonts w:ascii="Times New Roman" w:hAnsi="Times New Roman" w:cs="Times New Roman"/>
          <w:sz w:val="24"/>
          <w:szCs w:val="24"/>
        </w:rPr>
        <w:t xml:space="preserve">Why exactly would I recommend Freud? Well, it's </w:t>
      </w:r>
      <w:r w:rsidR="00C77CC2">
        <w:rPr>
          <w:rFonts w:ascii="Times New Roman" w:hAnsi="Times New Roman" w:cs="Times New Roman"/>
          <w:sz w:val="24"/>
          <w:szCs w:val="24"/>
        </w:rPr>
        <w:t>simple;</w:t>
      </w:r>
      <w:r>
        <w:rPr>
          <w:rFonts w:ascii="Times New Roman" w:hAnsi="Times New Roman" w:cs="Times New Roman"/>
          <w:sz w:val="24"/>
          <w:szCs w:val="24"/>
        </w:rPr>
        <w:t xml:space="preserve"> he is the best psychologist who ever lived. This is not my opinion but rather by the evidence present in his publications and other sources where it was recorded. Many other theories in psycholog</w:t>
      </w:r>
      <w:r>
        <w:rPr>
          <w:rFonts w:ascii="Times New Roman" w:hAnsi="Times New Roman" w:cs="Times New Roman"/>
          <w:sz w:val="24"/>
          <w:szCs w:val="24"/>
        </w:rPr>
        <w:t xml:space="preserve">y are based upon what he established, and are merely an elaboration of what he postulated. Here is why Freud would be the most suitable therapist. </w:t>
      </w:r>
    </w:p>
    <w:p w:rsidR="00E578EC" w:rsidRDefault="00B71039" w:rsidP="00C77CC2">
      <w:pPr>
        <w:spacing w:after="0"/>
        <w:contextualSpacing/>
        <w:rPr>
          <w:rFonts w:ascii="Times New Roman" w:hAnsi="Times New Roman" w:cs="Times New Roman"/>
          <w:sz w:val="24"/>
          <w:szCs w:val="24"/>
        </w:rPr>
      </w:pPr>
      <w:r>
        <w:rPr>
          <w:rFonts w:ascii="Times New Roman" w:hAnsi="Times New Roman" w:cs="Times New Roman"/>
          <w:sz w:val="24"/>
          <w:szCs w:val="24"/>
        </w:rPr>
        <w:t>Sigmund was once a qualified medical doctor who had graduated at the University of Vienna in 1883. It is tru</w:t>
      </w:r>
      <w:r>
        <w:rPr>
          <w:rFonts w:ascii="Times New Roman" w:hAnsi="Times New Roman" w:cs="Times New Roman"/>
          <w:sz w:val="24"/>
          <w:szCs w:val="24"/>
        </w:rPr>
        <w:t>e that he was reluctant to take up the profession but once he started it, it enabled him to see, examine and record various cases of patients</w:t>
      </w:r>
      <w:r w:rsidR="00AA0B87" w:rsidRPr="00AA0B87">
        <w:rPr>
          <w:rFonts w:ascii="Times New Roman" w:hAnsi="Times New Roman" w:cs="Times New Roman"/>
          <w:sz w:val="24"/>
          <w:szCs w:val="24"/>
        </w:rPr>
        <w:t xml:space="preserve"> </w:t>
      </w:r>
      <w:r w:rsidR="00AA0B87">
        <w:rPr>
          <w:rFonts w:ascii="Times New Roman" w:hAnsi="Times New Roman" w:cs="Times New Roman"/>
          <w:sz w:val="24"/>
          <w:szCs w:val="24"/>
        </w:rPr>
        <w:t>(Saul McLeod, 2017)</w:t>
      </w:r>
      <w:r>
        <w:rPr>
          <w:rFonts w:ascii="Times New Roman" w:hAnsi="Times New Roman" w:cs="Times New Roman"/>
          <w:sz w:val="24"/>
          <w:szCs w:val="24"/>
        </w:rPr>
        <w:t>. He ended up using cathartic methods in treating his patients for several years after being to</w:t>
      </w:r>
      <w:r>
        <w:rPr>
          <w:rFonts w:ascii="Times New Roman" w:hAnsi="Times New Roman" w:cs="Times New Roman"/>
          <w:sz w:val="24"/>
          <w:szCs w:val="24"/>
        </w:rPr>
        <w:t xml:space="preserve">tally convinced that the basis of innumerable psychological disorders was sexual. Freud was determined to prove that the unconscious mind had a role to play in psychotic disorders and the key to unlocking the deeply hidden secrets in this part of the mind </w:t>
      </w:r>
      <w:r>
        <w:rPr>
          <w:rFonts w:ascii="Times New Roman" w:hAnsi="Times New Roman" w:cs="Times New Roman"/>
          <w:sz w:val="24"/>
          <w:szCs w:val="24"/>
        </w:rPr>
        <w:t>was through dreams</w:t>
      </w:r>
      <w:r w:rsidR="00AA0B87">
        <w:rPr>
          <w:rFonts w:ascii="Times New Roman" w:hAnsi="Times New Roman" w:cs="Times New Roman"/>
          <w:sz w:val="24"/>
          <w:szCs w:val="24"/>
        </w:rPr>
        <w:t xml:space="preserve"> </w:t>
      </w:r>
      <w:r w:rsidR="00AA0B87" w:rsidRPr="00AA0B87">
        <w:rPr>
          <w:rFonts w:ascii="Times New Roman" w:hAnsi="Times New Roman" w:cs="Times New Roman"/>
          <w:sz w:val="24"/>
          <w:szCs w:val="24"/>
        </w:rPr>
        <w:t>(Kendra, 2019)</w:t>
      </w:r>
      <w:r>
        <w:rPr>
          <w:rFonts w:ascii="Times New Roman" w:hAnsi="Times New Roman" w:cs="Times New Roman"/>
          <w:sz w:val="24"/>
          <w:szCs w:val="24"/>
        </w:rPr>
        <w:t>. To understand further the psychodynamics of the human mind, he laid down three constructs of the mind, the id, ego and superego. The id is the core of a person's personality and is ruled by the pleasure principle whose ai</w:t>
      </w:r>
      <w:r>
        <w:rPr>
          <w:rFonts w:ascii="Times New Roman" w:hAnsi="Times New Roman" w:cs="Times New Roman"/>
          <w:sz w:val="24"/>
          <w:szCs w:val="24"/>
        </w:rPr>
        <w:t>m is to attain immediate gratification and discharge of impulses without proper thought. The ego is closely related to the id while the superego is a model which describes a person's internalization of societal values. Unlike the ego, it frequently acts ag</w:t>
      </w:r>
      <w:r>
        <w:rPr>
          <w:rFonts w:ascii="Times New Roman" w:hAnsi="Times New Roman" w:cs="Times New Roman"/>
          <w:sz w:val="24"/>
          <w:szCs w:val="24"/>
        </w:rPr>
        <w:t xml:space="preserve">ainst the id. It constitutes of the conscience and the ego ideal, where the conscience is immensely influenced by the values instilled to us by parents. Freud later suggested that defence mechanisms against any impulse which will elicit insecurities could </w:t>
      </w:r>
      <w:r>
        <w:rPr>
          <w:rFonts w:ascii="Times New Roman" w:hAnsi="Times New Roman" w:cs="Times New Roman"/>
          <w:sz w:val="24"/>
          <w:szCs w:val="24"/>
        </w:rPr>
        <w:t>be the potential causes of pathological conditions when used compulsively and indiscriminately</w:t>
      </w:r>
      <w:r w:rsidR="00AA0B87">
        <w:rPr>
          <w:rFonts w:ascii="Times New Roman" w:hAnsi="Times New Roman" w:cs="Times New Roman"/>
          <w:sz w:val="24"/>
          <w:szCs w:val="24"/>
        </w:rPr>
        <w:t xml:space="preserve"> </w:t>
      </w:r>
      <w:r w:rsidR="00AA0B87" w:rsidRPr="00AA0B87">
        <w:rPr>
          <w:rFonts w:ascii="Times New Roman" w:hAnsi="Times New Roman" w:cs="Times New Roman"/>
          <w:sz w:val="24"/>
          <w:szCs w:val="24"/>
        </w:rPr>
        <w:t>(Kendra, 2019)</w:t>
      </w:r>
      <w:r w:rsidR="00AA0B87">
        <w:rPr>
          <w:rFonts w:ascii="Times New Roman" w:hAnsi="Times New Roman" w:cs="Times New Roman"/>
          <w:sz w:val="24"/>
          <w:szCs w:val="24"/>
        </w:rPr>
        <w:t>.</w:t>
      </w:r>
      <w:r>
        <w:rPr>
          <w:rFonts w:ascii="Times New Roman" w:hAnsi="Times New Roman" w:cs="Times New Roman"/>
          <w:sz w:val="24"/>
          <w:szCs w:val="24"/>
        </w:rPr>
        <w:t xml:space="preserve"> Such defences include repression, suppression, denial, displacement, sublimation, regression, projection, reaction formation, intellectualization</w:t>
      </w:r>
      <w:r>
        <w:rPr>
          <w:rFonts w:ascii="Times New Roman" w:hAnsi="Times New Roman" w:cs="Times New Roman"/>
          <w:sz w:val="24"/>
          <w:szCs w:val="24"/>
        </w:rPr>
        <w:t xml:space="preserve">, undoing and compromise formation which </w:t>
      </w:r>
      <w:r w:rsidR="00C77CC2">
        <w:rPr>
          <w:rFonts w:ascii="Times New Roman" w:hAnsi="Times New Roman" w:cs="Times New Roman"/>
          <w:sz w:val="24"/>
          <w:szCs w:val="24"/>
        </w:rPr>
        <w:t>entail</w:t>
      </w:r>
      <w:r>
        <w:rPr>
          <w:rFonts w:ascii="Times New Roman" w:hAnsi="Times New Roman" w:cs="Times New Roman"/>
          <w:sz w:val="24"/>
          <w:szCs w:val="24"/>
        </w:rPr>
        <w:t xml:space="preserve"> the use of contradictory behaviours to gain some gratification for an undesirable impulse.</w:t>
      </w:r>
    </w:p>
    <w:p w:rsidR="00E578EC" w:rsidRPr="00C77CC2" w:rsidRDefault="00B71039" w:rsidP="002A79A5">
      <w:pPr>
        <w:spacing w:after="0"/>
        <w:ind w:firstLine="0"/>
        <w:contextualSpacing/>
        <w:rPr>
          <w:rFonts w:ascii="Times New Roman" w:hAnsi="Times New Roman" w:cs="Times New Roman"/>
          <w:b/>
          <w:sz w:val="24"/>
          <w:szCs w:val="24"/>
        </w:rPr>
      </w:pPr>
      <w:r w:rsidRPr="00C77CC2">
        <w:rPr>
          <w:rFonts w:ascii="Times New Roman" w:hAnsi="Times New Roman" w:cs="Times New Roman"/>
          <w:b/>
          <w:sz w:val="24"/>
          <w:szCs w:val="24"/>
        </w:rPr>
        <w:t xml:space="preserve">Theory </w:t>
      </w:r>
      <w:r w:rsidR="00C77CC2" w:rsidRPr="00C77CC2">
        <w:rPr>
          <w:rFonts w:ascii="Times New Roman" w:hAnsi="Times New Roman" w:cs="Times New Roman"/>
          <w:b/>
          <w:sz w:val="24"/>
          <w:szCs w:val="24"/>
        </w:rPr>
        <w:t>of Psychosexual Development</w:t>
      </w:r>
    </w:p>
    <w:p w:rsidR="00E578EC" w:rsidRDefault="00B71039" w:rsidP="00C77CC2">
      <w:pPr>
        <w:spacing w:after="0"/>
        <w:contextualSpacing/>
        <w:rPr>
          <w:rFonts w:ascii="Times New Roman" w:hAnsi="Times New Roman" w:cs="Times New Roman"/>
          <w:sz w:val="24"/>
          <w:szCs w:val="24"/>
        </w:rPr>
      </w:pPr>
      <w:r>
        <w:rPr>
          <w:rFonts w:ascii="Times New Roman" w:hAnsi="Times New Roman" w:cs="Times New Roman"/>
          <w:sz w:val="24"/>
          <w:szCs w:val="24"/>
        </w:rPr>
        <w:t>Freud later established the theory of psychosexual development where normal develo</w:t>
      </w:r>
      <w:r>
        <w:rPr>
          <w:rFonts w:ascii="Times New Roman" w:hAnsi="Times New Roman" w:cs="Times New Roman"/>
          <w:sz w:val="24"/>
          <w:szCs w:val="24"/>
        </w:rPr>
        <w:t>pment is purported to be as a result of sexual energy and libido which drives someone through the stages of development</w:t>
      </w:r>
      <w:r w:rsidR="002A79A5">
        <w:rPr>
          <w:rFonts w:ascii="Times New Roman" w:hAnsi="Times New Roman" w:cs="Times New Roman"/>
          <w:sz w:val="24"/>
          <w:szCs w:val="24"/>
        </w:rPr>
        <w:t xml:space="preserve"> </w:t>
      </w:r>
      <w:r w:rsidR="002A79A5" w:rsidRPr="00AA0B87">
        <w:rPr>
          <w:rFonts w:ascii="Times New Roman" w:hAnsi="Times New Roman" w:cs="Times New Roman"/>
          <w:sz w:val="24"/>
          <w:szCs w:val="24"/>
        </w:rPr>
        <w:t>(</w:t>
      </w:r>
      <w:r w:rsidR="00DC484C" w:rsidRPr="00AA0B87">
        <w:rPr>
          <w:rFonts w:ascii="Times New Roman" w:hAnsi="Times New Roman" w:cs="Times New Roman"/>
          <w:sz w:val="24"/>
          <w:szCs w:val="24"/>
        </w:rPr>
        <w:t>Ryckman</w:t>
      </w:r>
      <w:r w:rsidR="002A79A5" w:rsidRPr="00AA0B87">
        <w:rPr>
          <w:rFonts w:ascii="Times New Roman" w:hAnsi="Times New Roman" w:cs="Times New Roman"/>
          <w:sz w:val="24"/>
          <w:szCs w:val="24"/>
        </w:rPr>
        <w:t xml:space="preserve"> </w:t>
      </w:r>
      <w:r w:rsidR="00DC484C" w:rsidRPr="00AA0B87">
        <w:rPr>
          <w:rFonts w:ascii="Times New Roman" w:hAnsi="Times New Roman" w:cs="Times New Roman"/>
          <w:sz w:val="24"/>
          <w:szCs w:val="24"/>
        </w:rPr>
        <w:t>2008</w:t>
      </w:r>
      <w:r w:rsidR="002A79A5" w:rsidRPr="00AA0B87">
        <w:rPr>
          <w:rFonts w:ascii="Times New Roman" w:hAnsi="Times New Roman" w:cs="Times New Roman"/>
          <w:sz w:val="24"/>
          <w:szCs w:val="24"/>
        </w:rPr>
        <w:t>).</w:t>
      </w:r>
      <w:r w:rsidR="00DC484C">
        <w:rPr>
          <w:rFonts w:ascii="Times New Roman" w:hAnsi="Times New Roman" w:cs="Times New Roman"/>
          <w:sz w:val="24"/>
          <w:szCs w:val="24"/>
        </w:rPr>
        <w:t xml:space="preserve"> According to Freud, t</w:t>
      </w:r>
      <w:r>
        <w:rPr>
          <w:rFonts w:ascii="Times New Roman" w:hAnsi="Times New Roman" w:cs="Times New Roman"/>
          <w:sz w:val="24"/>
          <w:szCs w:val="24"/>
        </w:rPr>
        <w:t xml:space="preserve">he first stage is the oral stage where the id is in control and the child derives pleasure through </w:t>
      </w:r>
      <w:r>
        <w:rPr>
          <w:rFonts w:ascii="Times New Roman" w:hAnsi="Times New Roman" w:cs="Times New Roman"/>
          <w:sz w:val="24"/>
          <w:szCs w:val="24"/>
        </w:rPr>
        <w:t>the oral cavity by eating food or anything small and harmless and drinking water. This stage is followed by the anal stage; a phase in which the young child derives pleasure through passing faecal matter or retention of it. It is in this stage that the ego</w:t>
      </w:r>
      <w:r>
        <w:rPr>
          <w:rFonts w:ascii="Times New Roman" w:hAnsi="Times New Roman" w:cs="Times New Roman"/>
          <w:sz w:val="24"/>
          <w:szCs w:val="24"/>
        </w:rPr>
        <w:t xml:space="preserve"> process start to function and the child commences to assert him or herself</w:t>
      </w:r>
      <w:r w:rsidR="00AA0B87">
        <w:rPr>
          <w:rFonts w:ascii="Times New Roman" w:hAnsi="Times New Roman" w:cs="Times New Roman"/>
          <w:sz w:val="24"/>
          <w:szCs w:val="24"/>
        </w:rPr>
        <w:t xml:space="preserve"> (Saul McLeod, 2017)</w:t>
      </w:r>
      <w:r>
        <w:rPr>
          <w:rFonts w:ascii="Times New Roman" w:hAnsi="Times New Roman" w:cs="Times New Roman"/>
          <w:sz w:val="24"/>
          <w:szCs w:val="24"/>
        </w:rPr>
        <w:t xml:space="preserve">. The stage which follows is particularly interesting as it is one of the main reasons why the Freudian theories received much criticism for years on end before </w:t>
      </w:r>
      <w:r>
        <w:rPr>
          <w:rFonts w:ascii="Times New Roman" w:hAnsi="Times New Roman" w:cs="Times New Roman"/>
          <w:sz w:val="24"/>
          <w:szCs w:val="24"/>
        </w:rPr>
        <w:t>being formally accepted. This is the phallic stage. In this phase sexual tension is focused on the genitals and a spectacular manifestation is the Oedipus complex. According to this construct, boys long for sexual contact with their mothers while the girls</w:t>
      </w:r>
      <w:r>
        <w:rPr>
          <w:rFonts w:ascii="Times New Roman" w:hAnsi="Times New Roman" w:cs="Times New Roman"/>
          <w:sz w:val="24"/>
          <w:szCs w:val="24"/>
        </w:rPr>
        <w:t xml:space="preserve"> get sexually attracted to their fathers</w:t>
      </w:r>
      <w:r w:rsidR="00AA0B87">
        <w:rPr>
          <w:rFonts w:ascii="Times New Roman" w:hAnsi="Times New Roman" w:cs="Times New Roman"/>
          <w:sz w:val="24"/>
          <w:szCs w:val="24"/>
        </w:rPr>
        <w:t xml:space="preserve"> </w:t>
      </w:r>
      <w:r w:rsidR="00AA0B87" w:rsidRPr="00AA0B87">
        <w:rPr>
          <w:rFonts w:ascii="Times New Roman" w:hAnsi="Times New Roman" w:cs="Times New Roman"/>
          <w:sz w:val="24"/>
          <w:szCs w:val="24"/>
        </w:rPr>
        <w:t>(Ryckman 2008</w:t>
      </w:r>
      <w:r w:rsidR="00AA0B87">
        <w:rPr>
          <w:rFonts w:ascii="Times New Roman" w:hAnsi="Times New Roman" w:cs="Times New Roman"/>
          <w:sz w:val="24"/>
          <w:szCs w:val="24"/>
        </w:rPr>
        <w:t>)</w:t>
      </w:r>
      <w:r>
        <w:rPr>
          <w:rFonts w:ascii="Times New Roman" w:hAnsi="Times New Roman" w:cs="Times New Roman"/>
          <w:sz w:val="24"/>
          <w:szCs w:val="24"/>
        </w:rPr>
        <w:t>. Consequently, the little boy develops animosity with the father seeing him as a rival; fearing castration as a consequence of this rivalry. Electra complex is an equivalent of the oedipal complex but</w:t>
      </w:r>
      <w:r>
        <w:rPr>
          <w:rFonts w:ascii="Times New Roman" w:hAnsi="Times New Roman" w:cs="Times New Roman"/>
          <w:sz w:val="24"/>
          <w:szCs w:val="24"/>
        </w:rPr>
        <w:t xml:space="preserve"> in contrast, it occurs in girls where they have a rivalry with their mothers. Surprisingly it arises as a result of the girl envying boys for having penises and she wants one of her own. The l</w:t>
      </w:r>
      <w:r w:rsidR="00C77CC2">
        <w:rPr>
          <w:rFonts w:ascii="Times New Roman" w:hAnsi="Times New Roman" w:cs="Times New Roman"/>
          <w:sz w:val="24"/>
          <w:szCs w:val="24"/>
        </w:rPr>
        <w:t>ast stage is the genital stage, a</w:t>
      </w:r>
      <w:r>
        <w:rPr>
          <w:rFonts w:ascii="Times New Roman" w:hAnsi="Times New Roman" w:cs="Times New Roman"/>
          <w:sz w:val="24"/>
          <w:szCs w:val="24"/>
        </w:rPr>
        <w:t xml:space="preserve"> phase of sexual energy approp</w:t>
      </w:r>
      <w:r>
        <w:rPr>
          <w:rFonts w:ascii="Times New Roman" w:hAnsi="Times New Roman" w:cs="Times New Roman"/>
          <w:sz w:val="24"/>
          <w:szCs w:val="24"/>
        </w:rPr>
        <w:t xml:space="preserve">riation where the child gets attracted to peers of the opposite sex. All these stages result in different personality types if successful progression through all the phases is interfered with. </w:t>
      </w:r>
    </w:p>
    <w:p w:rsidR="00E578EC" w:rsidRPr="00C77CC2" w:rsidRDefault="00B71039" w:rsidP="002A79A5">
      <w:pPr>
        <w:spacing w:after="0"/>
        <w:ind w:firstLine="0"/>
        <w:contextualSpacing/>
        <w:rPr>
          <w:rFonts w:ascii="Times New Roman" w:hAnsi="Times New Roman" w:cs="Times New Roman"/>
          <w:b/>
          <w:sz w:val="24"/>
          <w:szCs w:val="24"/>
        </w:rPr>
      </w:pPr>
      <w:r w:rsidRPr="00C77CC2">
        <w:rPr>
          <w:rFonts w:ascii="Times New Roman" w:hAnsi="Times New Roman" w:cs="Times New Roman"/>
          <w:b/>
          <w:sz w:val="24"/>
          <w:szCs w:val="24"/>
        </w:rPr>
        <w:t>Psychoanalysis</w:t>
      </w:r>
    </w:p>
    <w:p w:rsidR="00E578EC" w:rsidRDefault="00B71039" w:rsidP="00AD3D11">
      <w:pPr>
        <w:spacing w:after="0"/>
        <w:contextualSpacing/>
        <w:rPr>
          <w:rFonts w:ascii="Times New Roman" w:hAnsi="Times New Roman" w:cs="Times New Roman"/>
          <w:sz w:val="24"/>
          <w:szCs w:val="24"/>
        </w:rPr>
      </w:pPr>
      <w:r>
        <w:rPr>
          <w:rFonts w:ascii="Times New Roman" w:hAnsi="Times New Roman" w:cs="Times New Roman"/>
          <w:sz w:val="24"/>
          <w:szCs w:val="24"/>
        </w:rPr>
        <w:t xml:space="preserve">Sigmund hypothesized that certain character traits exist in adults emanating from these original four phases mostly due to an unresolved conflict in one of the </w:t>
      </w:r>
      <w:r w:rsidRPr="00AA0B87">
        <w:rPr>
          <w:rFonts w:ascii="Times New Roman" w:hAnsi="Times New Roman" w:cs="Times New Roman"/>
          <w:sz w:val="24"/>
          <w:szCs w:val="24"/>
        </w:rPr>
        <w:t>stages</w:t>
      </w:r>
      <w:r w:rsidR="002A79A5" w:rsidRPr="00AA0B87">
        <w:rPr>
          <w:rFonts w:ascii="Times New Roman" w:hAnsi="Times New Roman" w:cs="Times New Roman"/>
          <w:sz w:val="24"/>
          <w:szCs w:val="24"/>
        </w:rPr>
        <w:t xml:space="preserve"> (Sarah Sincero 2019)</w:t>
      </w:r>
      <w:r w:rsidRPr="00AA0B87">
        <w:rPr>
          <w:rFonts w:ascii="Times New Roman" w:hAnsi="Times New Roman" w:cs="Times New Roman"/>
          <w:sz w:val="24"/>
          <w:szCs w:val="24"/>
        </w:rPr>
        <w:t>.</w:t>
      </w:r>
      <w:r>
        <w:rPr>
          <w:rFonts w:ascii="Times New Roman" w:hAnsi="Times New Roman" w:cs="Times New Roman"/>
          <w:sz w:val="24"/>
          <w:szCs w:val="24"/>
        </w:rPr>
        <w:t xml:space="preserve"> For instance, the oral receptive character is as a result of overin</w:t>
      </w:r>
      <w:r>
        <w:rPr>
          <w:rFonts w:ascii="Times New Roman" w:hAnsi="Times New Roman" w:cs="Times New Roman"/>
          <w:sz w:val="24"/>
          <w:szCs w:val="24"/>
        </w:rPr>
        <w:t>dulgence in infancy. Such personalities excessively depend on other people for encouragement and gratification; they are trusting, gullible and accepting. In contrast, the oral aggressive ones are envious. They try to use manipulative strategies in order t</w:t>
      </w:r>
      <w:r>
        <w:rPr>
          <w:rFonts w:ascii="Times New Roman" w:hAnsi="Times New Roman" w:cs="Times New Roman"/>
          <w:sz w:val="24"/>
          <w:szCs w:val="24"/>
        </w:rPr>
        <w:t>o dominate others. The anal character according to Freud has traits such as obstinacy, parsimony and orderliness. The phallic character emanates from the failure of resolution of the Oedipus complex in male leading to reckless behaviour, self-assurance, ex</w:t>
      </w:r>
      <w:r>
        <w:rPr>
          <w:rFonts w:ascii="Times New Roman" w:hAnsi="Times New Roman" w:cs="Times New Roman"/>
          <w:sz w:val="24"/>
          <w:szCs w:val="24"/>
        </w:rPr>
        <w:t>hibitionism and vanity</w:t>
      </w:r>
      <w:r w:rsidR="00AA0B87">
        <w:rPr>
          <w:rFonts w:ascii="Times New Roman" w:hAnsi="Times New Roman" w:cs="Times New Roman"/>
          <w:sz w:val="24"/>
          <w:szCs w:val="24"/>
        </w:rPr>
        <w:t xml:space="preserve"> (Saul McLeod, 2017).</w:t>
      </w:r>
      <w:r>
        <w:rPr>
          <w:rFonts w:ascii="Times New Roman" w:hAnsi="Times New Roman" w:cs="Times New Roman"/>
          <w:sz w:val="24"/>
          <w:szCs w:val="24"/>
        </w:rPr>
        <w:t xml:space="preserve"> For women, the Electra complex eventually leads to the woman being domineering. The genital character is the ideal type and these individuals can love, be loved and have normal sexual lives. These individuals hav</w:t>
      </w:r>
      <w:r>
        <w:rPr>
          <w:rFonts w:ascii="Times New Roman" w:hAnsi="Times New Roman" w:cs="Times New Roman"/>
          <w:sz w:val="24"/>
          <w:szCs w:val="24"/>
        </w:rPr>
        <w:t>e a balance in libido and can attain orgasm. They are sexually mature because they have found</w:t>
      </w:r>
      <w:r w:rsidR="00AA0B87">
        <w:rPr>
          <w:rFonts w:ascii="Times New Roman" w:hAnsi="Times New Roman" w:cs="Times New Roman"/>
          <w:sz w:val="24"/>
          <w:szCs w:val="24"/>
        </w:rPr>
        <w:t xml:space="preserve"> the appropriate sexual object </w:t>
      </w:r>
      <w:r w:rsidR="00AA0B87" w:rsidRPr="00AA0B87">
        <w:rPr>
          <w:rFonts w:ascii="Times New Roman" w:hAnsi="Times New Roman" w:cs="Times New Roman"/>
          <w:sz w:val="24"/>
          <w:szCs w:val="24"/>
        </w:rPr>
        <w:t>(Kendra, 2019).</w:t>
      </w:r>
    </w:p>
    <w:p w:rsidR="00E578EC" w:rsidRDefault="00B71039" w:rsidP="00C77CC2">
      <w:pPr>
        <w:spacing w:after="0"/>
        <w:contextualSpacing/>
        <w:rPr>
          <w:rFonts w:ascii="Times New Roman" w:hAnsi="Times New Roman" w:cs="Times New Roman"/>
          <w:sz w:val="24"/>
          <w:szCs w:val="24"/>
        </w:rPr>
      </w:pPr>
      <w:r>
        <w:rPr>
          <w:rFonts w:ascii="Times New Roman" w:hAnsi="Times New Roman" w:cs="Times New Roman"/>
          <w:sz w:val="24"/>
          <w:szCs w:val="24"/>
        </w:rPr>
        <w:t>Freud, through his theories, made it possible for a psychologist to distinguish different personalities hence enabli</w:t>
      </w:r>
      <w:r>
        <w:rPr>
          <w:rFonts w:ascii="Times New Roman" w:hAnsi="Times New Roman" w:cs="Times New Roman"/>
          <w:sz w:val="24"/>
          <w:szCs w:val="24"/>
        </w:rPr>
        <w:t>ng them to give relevant therapies to various patients in need of them. Thus Sigmund Freud will be the ideal therapist who can be able to tackle various circumstances in terms of providing therapies.</w:t>
      </w:r>
    </w:p>
    <w:p w:rsidR="00E578EC" w:rsidRPr="00AA0B87" w:rsidRDefault="00B71039" w:rsidP="00AA0B87">
      <w:pPr>
        <w:spacing w:after="0"/>
        <w:ind w:firstLine="0"/>
        <w:contextualSpacing/>
        <w:jc w:val="center"/>
        <w:rPr>
          <w:rFonts w:ascii="Times New Roman" w:hAnsi="Times New Roman" w:cs="Times New Roman"/>
          <w:b/>
          <w:sz w:val="24"/>
          <w:szCs w:val="24"/>
        </w:rPr>
      </w:pPr>
      <w:r w:rsidRPr="00AA0B87">
        <w:rPr>
          <w:rFonts w:ascii="Times New Roman" w:hAnsi="Times New Roman" w:cs="Times New Roman"/>
          <w:b/>
          <w:sz w:val="24"/>
          <w:szCs w:val="24"/>
        </w:rPr>
        <w:t>Conclusion</w:t>
      </w:r>
    </w:p>
    <w:p w:rsidR="00E578EC" w:rsidRDefault="00B71039" w:rsidP="00C77CC2">
      <w:pPr>
        <w:spacing w:after="0"/>
        <w:contextualSpacing/>
        <w:rPr>
          <w:rFonts w:ascii="Times New Roman" w:hAnsi="Times New Roman" w:cs="Times New Roman"/>
          <w:sz w:val="24"/>
          <w:szCs w:val="24"/>
        </w:rPr>
      </w:pPr>
      <w:r>
        <w:rPr>
          <w:rFonts w:ascii="Times New Roman" w:hAnsi="Times New Roman" w:cs="Times New Roman"/>
          <w:sz w:val="24"/>
          <w:szCs w:val="24"/>
        </w:rPr>
        <w:t xml:space="preserve">Human beings are sophisticated creatures in terms of </w:t>
      </w:r>
      <w:r w:rsidR="00C77CC2">
        <w:rPr>
          <w:rFonts w:ascii="Times New Roman" w:hAnsi="Times New Roman" w:cs="Times New Roman"/>
          <w:sz w:val="24"/>
          <w:szCs w:val="24"/>
        </w:rPr>
        <w:t>behaviours</w:t>
      </w:r>
      <w:r>
        <w:rPr>
          <w:rFonts w:ascii="Times New Roman" w:hAnsi="Times New Roman" w:cs="Times New Roman"/>
          <w:sz w:val="24"/>
          <w:szCs w:val="24"/>
        </w:rPr>
        <w:t>, character traits and social interactions. There is no single theory which can elaborately and adequately describe personalities as they are too diverse and complex to decipher. The personalit</w:t>
      </w:r>
      <w:r>
        <w:rPr>
          <w:rFonts w:ascii="Times New Roman" w:hAnsi="Times New Roman" w:cs="Times New Roman"/>
          <w:sz w:val="24"/>
          <w:szCs w:val="24"/>
        </w:rPr>
        <w:t xml:space="preserve">ies, however, revolve around sexual development and early experiences in the first years of life; this has been agreed upon without dispute by many psychologists. Sigmund Freud revolutionized psychology by exposing a complicated interplay of factors which </w:t>
      </w:r>
      <w:r>
        <w:rPr>
          <w:rFonts w:ascii="Times New Roman" w:hAnsi="Times New Roman" w:cs="Times New Roman"/>
          <w:sz w:val="24"/>
          <w:szCs w:val="24"/>
        </w:rPr>
        <w:t>determine the characters traits of different personalities</w:t>
      </w:r>
      <w:r w:rsidR="007B5489">
        <w:rPr>
          <w:rFonts w:ascii="Times New Roman" w:hAnsi="Times New Roman" w:cs="Times New Roman"/>
          <w:sz w:val="24"/>
          <w:szCs w:val="24"/>
        </w:rPr>
        <w:t xml:space="preserve"> </w:t>
      </w:r>
      <w:r w:rsidR="007B5489" w:rsidRPr="00AA0B87">
        <w:rPr>
          <w:rFonts w:ascii="Times New Roman" w:hAnsi="Times New Roman" w:cs="Times New Roman"/>
          <w:sz w:val="24"/>
          <w:szCs w:val="24"/>
        </w:rPr>
        <w:t>(</w:t>
      </w:r>
      <w:r w:rsidR="00AA0B87" w:rsidRPr="00AA0B87">
        <w:rPr>
          <w:rFonts w:ascii="Times New Roman" w:hAnsi="Times New Roman" w:cs="Times New Roman"/>
          <w:sz w:val="24"/>
          <w:szCs w:val="24"/>
        </w:rPr>
        <w:t xml:space="preserve">Kendra, </w:t>
      </w:r>
      <w:r w:rsidR="007B5489" w:rsidRPr="00AA0B87">
        <w:rPr>
          <w:rFonts w:ascii="Times New Roman" w:hAnsi="Times New Roman" w:cs="Times New Roman"/>
          <w:sz w:val="24"/>
          <w:szCs w:val="24"/>
        </w:rPr>
        <w:t>2019).</w:t>
      </w:r>
      <w:r w:rsidR="007B5489">
        <w:rPr>
          <w:rFonts w:ascii="Times New Roman" w:hAnsi="Times New Roman" w:cs="Times New Roman"/>
          <w:sz w:val="24"/>
          <w:szCs w:val="24"/>
        </w:rPr>
        <w:t xml:space="preserve"> </w:t>
      </w:r>
      <w:r>
        <w:rPr>
          <w:rFonts w:ascii="Times New Roman" w:hAnsi="Times New Roman" w:cs="Times New Roman"/>
          <w:sz w:val="24"/>
          <w:szCs w:val="24"/>
        </w:rPr>
        <w:t>Through establishing the psychodynamic and psychosexual development theory, he has enabled both students and their teachers to appreciate the origin of not only the characters but a</w:t>
      </w:r>
      <w:r>
        <w:rPr>
          <w:rFonts w:ascii="Times New Roman" w:hAnsi="Times New Roman" w:cs="Times New Roman"/>
          <w:sz w:val="24"/>
          <w:szCs w:val="24"/>
        </w:rPr>
        <w:t>lso disorders associated with them. Despite the shortcomings of some of his theories such as parsimony, he is certainly an accomplished psychoanalyst</w:t>
      </w:r>
      <w:r>
        <w:rPr>
          <w:rFonts w:ascii="Times New Roman" w:hAnsi="Times New Roman" w:cs="Times New Roman"/>
          <w:sz w:val="24"/>
          <w:szCs w:val="24"/>
        </w:rPr>
        <w:br w:type="page"/>
      </w:r>
    </w:p>
    <w:p w:rsidR="00E578EC" w:rsidRDefault="00B71039">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FF2307" w:rsidRPr="00B51582" w:rsidRDefault="00B71039">
      <w:pPr>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Richard M. Ryckman </w:t>
      </w:r>
      <w:r w:rsidR="00B51582">
        <w:rPr>
          <w:rFonts w:ascii="Times New Roman" w:hAnsi="Times New Roman" w:cs="Times New Roman"/>
          <w:sz w:val="24"/>
          <w:szCs w:val="24"/>
        </w:rPr>
        <w:t xml:space="preserve">(2008). </w:t>
      </w:r>
      <w:r w:rsidR="00B51582">
        <w:rPr>
          <w:rFonts w:ascii="Times New Roman" w:hAnsi="Times New Roman" w:cs="Times New Roman"/>
          <w:i/>
          <w:sz w:val="24"/>
          <w:szCs w:val="24"/>
        </w:rPr>
        <w:t>Theories of Personality (Ninth Edition).</w:t>
      </w:r>
      <w:r w:rsidR="00B51582">
        <w:rPr>
          <w:rFonts w:ascii="Times New Roman" w:hAnsi="Times New Roman" w:cs="Times New Roman"/>
          <w:sz w:val="24"/>
          <w:szCs w:val="24"/>
        </w:rPr>
        <w:t xml:space="preserve"> Thomson Wadsworth. https://www.thompsonrights.com</w:t>
      </w:r>
    </w:p>
    <w:p w:rsidR="00E578EC" w:rsidRDefault="00B71039">
      <w:pPr>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Kendra C. (2019). </w:t>
      </w:r>
      <w:r>
        <w:rPr>
          <w:rFonts w:ascii="Times New Roman" w:hAnsi="Times New Roman" w:cs="Times New Roman"/>
          <w:i/>
          <w:sz w:val="24"/>
          <w:szCs w:val="24"/>
        </w:rPr>
        <w:t xml:space="preserve">Theories and Terminology of Personality Psychology. </w:t>
      </w:r>
      <w:r>
        <w:rPr>
          <w:rFonts w:ascii="Times New Roman" w:hAnsi="Times New Roman" w:cs="Times New Roman"/>
          <w:sz w:val="24"/>
          <w:szCs w:val="24"/>
        </w:rPr>
        <w:t>Very well mind. Retrieved 04 2019 https://www.verywellmind.com/personality-psychology-study-guide-2795699</w:t>
      </w:r>
    </w:p>
    <w:p w:rsidR="00E578EC" w:rsidRDefault="00B71039">
      <w:pPr>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Saul McLeod (2017). </w:t>
      </w:r>
      <w:r>
        <w:rPr>
          <w:rFonts w:ascii="Times New Roman" w:hAnsi="Times New Roman" w:cs="Times New Roman"/>
          <w:i/>
          <w:sz w:val="24"/>
          <w:szCs w:val="24"/>
        </w:rPr>
        <w:t xml:space="preserve">Theories of Personality. </w:t>
      </w:r>
      <w:r>
        <w:rPr>
          <w:rFonts w:ascii="Times New Roman" w:hAnsi="Times New Roman" w:cs="Times New Roman"/>
          <w:sz w:val="24"/>
          <w:szCs w:val="24"/>
        </w:rPr>
        <w:t>Simple Psych</w:t>
      </w:r>
      <w:r>
        <w:rPr>
          <w:rFonts w:ascii="Times New Roman" w:hAnsi="Times New Roman" w:cs="Times New Roman"/>
          <w:sz w:val="24"/>
          <w:szCs w:val="24"/>
        </w:rPr>
        <w:t>ology. Retrieved 04 2019 https://www.simplepsychology.org/personality-theories.html</w:t>
      </w:r>
    </w:p>
    <w:p w:rsidR="00E578EC" w:rsidRDefault="00B71039">
      <w:pPr>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Sarah Sincero (2019). </w:t>
      </w:r>
      <w:r>
        <w:rPr>
          <w:rFonts w:ascii="Times New Roman" w:hAnsi="Times New Roman" w:cs="Times New Roman"/>
          <w:i/>
          <w:sz w:val="24"/>
          <w:szCs w:val="24"/>
        </w:rPr>
        <w:t xml:space="preserve">Psychodynamic theories of personality. </w:t>
      </w:r>
      <w:r>
        <w:rPr>
          <w:rFonts w:ascii="Times New Roman" w:hAnsi="Times New Roman" w:cs="Times New Roman"/>
          <w:sz w:val="24"/>
          <w:szCs w:val="24"/>
        </w:rPr>
        <w:t>Explorable. Retrieved 04 2019 https://www.explorable.com/psychodynamic-theories-of-personality</w:t>
      </w:r>
    </w:p>
    <w:p w:rsidR="00E578EC" w:rsidRDefault="00E578EC">
      <w:pPr>
        <w:rPr>
          <w:rFonts w:ascii="Times New Roman" w:hAnsi="Times New Roman" w:cs="Times New Roman"/>
          <w:sz w:val="24"/>
          <w:szCs w:val="24"/>
        </w:rPr>
      </w:pPr>
    </w:p>
    <w:p w:rsidR="00E578EC" w:rsidRDefault="00B71039">
      <w:pPr>
        <w:tabs>
          <w:tab w:val="left" w:pos="6105"/>
        </w:tabs>
        <w:rPr>
          <w:rFonts w:ascii="Times New Roman" w:hAnsi="Times New Roman" w:cs="Times New Roman"/>
          <w:sz w:val="24"/>
          <w:szCs w:val="24"/>
        </w:rPr>
      </w:pPr>
      <w:r>
        <w:rPr>
          <w:rFonts w:ascii="Times New Roman" w:hAnsi="Times New Roman" w:cs="Times New Roman"/>
          <w:sz w:val="24"/>
          <w:szCs w:val="24"/>
        </w:rPr>
        <w:tab/>
      </w:r>
    </w:p>
    <w:sectPr w:rsidR="00E578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039" w:rsidRDefault="00B71039">
      <w:pPr>
        <w:spacing w:after="0" w:line="240" w:lineRule="auto"/>
      </w:pPr>
      <w:r>
        <w:separator/>
      </w:r>
    </w:p>
  </w:endnote>
  <w:endnote w:type="continuationSeparator" w:id="0">
    <w:p w:rsidR="00B71039" w:rsidRDefault="00B71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039" w:rsidRDefault="00B71039">
      <w:pPr>
        <w:spacing w:after="0" w:line="240" w:lineRule="auto"/>
      </w:pPr>
      <w:r>
        <w:separator/>
      </w:r>
    </w:p>
  </w:footnote>
  <w:footnote w:type="continuationSeparator" w:id="0">
    <w:p w:rsidR="00B71039" w:rsidRDefault="00B710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8EC" w:rsidRDefault="00B71039">
    <w:pPr>
      <w:ind w:firstLine="0"/>
      <w:jc w:val="center"/>
      <w:rPr>
        <w:rFonts w:ascii="Times New Roman" w:hAnsi="Times New Roman" w:cs="Times New Roman"/>
        <w:sz w:val="24"/>
        <w:szCs w:val="24"/>
      </w:rPr>
    </w:pPr>
    <w:r>
      <w:rPr>
        <w:rFonts w:ascii="Times New Roman" w:hAnsi="Times New Roman" w:cs="Times New Roman"/>
        <w:sz w:val="24"/>
      </w:rPr>
      <w:t>PERSONALITY THEORIES AND PSYCHOANALYSIS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302352">
      <w:rPr>
        <w:rFonts w:ascii="Times New Roman" w:hAnsi="Times New Roman" w:cs="Times New Roman"/>
        <w:noProof/>
        <w:sz w:val="24"/>
        <w:szCs w:val="24"/>
      </w:rPr>
      <w:t>7</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8EC" w:rsidRDefault="00B71039">
    <w:pPr>
      <w:pStyle w:val="Header"/>
      <w:ind w:firstLine="0"/>
      <w:rPr>
        <w:rFonts w:ascii="Times New Roman" w:hAnsi="Times New Roman" w:cs="Times New Roman"/>
        <w:sz w:val="24"/>
      </w:rPr>
    </w:pPr>
    <w:r>
      <w:rPr>
        <w:rFonts w:ascii="Times New Roman" w:hAnsi="Times New Roman" w:cs="Times New Roman"/>
        <w:sz w:val="24"/>
      </w:rPr>
      <w:t>Running head: PERSONALITY THEORIES AND PSYCHOANALYSIS</w:t>
    </w:r>
    <w:r>
      <w:rPr>
        <w:rFonts w:ascii="Times New Roman" w:hAnsi="Times New Roman" w:cs="Times New Roman"/>
        <w:sz w:val="24"/>
      </w:rPr>
      <w:tab/>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noProof/>
        <w:sz w:val="24"/>
      </w:rPr>
      <w:t>1</w:t>
    </w:r>
    <w:r>
      <w:rPr>
        <w:rFonts w:ascii="Times New Roman" w:hAnsi="Times New Roman" w:cs="Times New Roman"/>
        <w:noProof/>
        <w:sz w:val="24"/>
      </w:rPr>
      <w:fldChar w:fldCharType="end"/>
    </w:r>
  </w:p>
  <w:p w:rsidR="00E578EC" w:rsidRDefault="00E578EC">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C0NDYzMzExNDI1MDNR0lEKTi0uzszPAykwrgUAf99tEywAAAA="/>
  </w:docVars>
  <w:rsids>
    <w:rsidRoot w:val="00E578EC"/>
    <w:rsid w:val="000A3A09"/>
    <w:rsid w:val="002A79A5"/>
    <w:rsid w:val="00302352"/>
    <w:rsid w:val="00506964"/>
    <w:rsid w:val="00661ECD"/>
    <w:rsid w:val="00776927"/>
    <w:rsid w:val="007B5489"/>
    <w:rsid w:val="007E2E14"/>
    <w:rsid w:val="00845C03"/>
    <w:rsid w:val="009C5B1E"/>
    <w:rsid w:val="00AA0B87"/>
    <w:rsid w:val="00AD3D11"/>
    <w:rsid w:val="00B33040"/>
    <w:rsid w:val="00B51582"/>
    <w:rsid w:val="00B71039"/>
    <w:rsid w:val="00C77CC2"/>
    <w:rsid w:val="00D05B52"/>
    <w:rsid w:val="00DC484C"/>
    <w:rsid w:val="00E578EC"/>
    <w:rsid w:val="00F65321"/>
    <w:rsid w:val="00FF2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2019-04-29T12:43:00Z</dcterms:created>
  <dcterms:modified xsi:type="dcterms:W3CDTF">2019-04-29T12:43:00Z</dcterms:modified>
</cp:coreProperties>
</file>